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315075">
        <w:rPr>
          <w:rFonts w:ascii="Times New Roman" w:hAnsi="Times New Roman"/>
          <w:sz w:val="28"/>
          <w:szCs w:val="28"/>
        </w:rPr>
        <w:t>07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315075">
        <w:rPr>
          <w:rFonts w:ascii="Times New Roman" w:hAnsi="Times New Roman"/>
          <w:sz w:val="28"/>
          <w:szCs w:val="28"/>
        </w:rPr>
        <w:t>12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EF2239" w:rsidRPr="00E863D1" w:rsidRDefault="00EF2239" w:rsidP="000F5DE2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DE2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«Профилактика правонарушений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в сфере обеспечения общественной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безопасности в Ханты-Мансийском районе </w:t>
      </w:r>
    </w:p>
    <w:p w:rsidR="004053D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  <w:r w:rsidR="00FB6227">
        <w:rPr>
          <w:rFonts w:ascii="Times New Roman" w:hAnsi="Times New Roman"/>
          <w:sz w:val="28"/>
          <w:szCs w:val="28"/>
        </w:rPr>
        <w:t>»</w:t>
      </w:r>
    </w:p>
    <w:p w:rsidR="005815E3" w:rsidRDefault="005815E3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CC0" w:rsidRDefault="004C58B8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</w:t>
      </w:r>
      <w:r w:rsidR="00C15CC0">
        <w:rPr>
          <w:rFonts w:ascii="Times New Roman" w:hAnsi="Times New Roman"/>
          <w:sz w:val="28"/>
          <w:szCs w:val="28"/>
        </w:rPr>
        <w:t>:</w:t>
      </w:r>
    </w:p>
    <w:p w:rsidR="00C15CC0" w:rsidRDefault="00C15CC0" w:rsidP="000F5DE2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4447C">
        <w:rPr>
          <w:rFonts w:ascii="Times New Roman" w:hAnsi="Times New Roman"/>
          <w:sz w:val="28"/>
          <w:szCs w:val="28"/>
        </w:rPr>
        <w:t>М</w:t>
      </w:r>
      <w:r w:rsidRPr="00E863D1">
        <w:rPr>
          <w:rFonts w:ascii="Times New Roman" w:hAnsi="Times New Roman"/>
          <w:sz w:val="28"/>
          <w:szCs w:val="28"/>
        </w:rPr>
        <w:t xml:space="preserve">униципальную программу Ханты-Мансийского района </w:t>
      </w:r>
      <w:r w:rsidRPr="001D30E4">
        <w:rPr>
          <w:rFonts w:ascii="Times New Roman" w:hAnsi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E863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15CC0" w:rsidRPr="000F5DE2" w:rsidRDefault="00C15CC0" w:rsidP="000F5DE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47C">
        <w:rPr>
          <w:rFonts w:ascii="Times New Roman" w:hAnsi="Times New Roman"/>
          <w:sz w:val="28"/>
          <w:szCs w:val="28"/>
        </w:rPr>
        <w:t xml:space="preserve">1.2. Календарный план </w:t>
      </w:r>
      <w:r w:rsidR="0014447C" w:rsidRPr="0014447C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муниципальной программы </w:t>
      </w:r>
      <w:r w:rsidR="0014447C" w:rsidRPr="0014447C">
        <w:rPr>
          <w:rFonts w:ascii="Times New Roman" w:hAnsi="Times New Roman"/>
          <w:bCs/>
          <w:iCs/>
          <w:sz w:val="28"/>
          <w:szCs w:val="28"/>
        </w:rPr>
        <w:t>«</w:t>
      </w:r>
      <w:r w:rsidR="0014447C" w:rsidRPr="0014447C">
        <w:rPr>
          <w:rFonts w:ascii="Times New Roman" w:hAnsi="Times New Roman"/>
          <w:bCs/>
          <w:sz w:val="28"/>
          <w:szCs w:val="28"/>
        </w:rPr>
        <w:t>Профилактика правонарушений в сфере обеспечения общественной безопасности в Ханты-Мансийском районе</w:t>
      </w:r>
      <w:r w:rsidR="0014447C">
        <w:rPr>
          <w:rFonts w:ascii="Times New Roman" w:hAnsi="Times New Roman"/>
          <w:b/>
          <w:sz w:val="28"/>
          <w:szCs w:val="28"/>
        </w:rPr>
        <w:t xml:space="preserve"> </w:t>
      </w:r>
      <w:r w:rsidR="0014447C" w:rsidRPr="0014447C">
        <w:rPr>
          <w:rFonts w:ascii="Times New Roman" w:hAnsi="Times New Roman"/>
          <w:bCs/>
          <w:sz w:val="28"/>
          <w:szCs w:val="28"/>
        </w:rPr>
        <w:t>на 2022</w:t>
      </w:r>
      <w:r w:rsidR="000F5DE2">
        <w:rPr>
          <w:rFonts w:ascii="Times New Roman" w:hAnsi="Times New Roman"/>
          <w:bCs/>
          <w:sz w:val="28"/>
          <w:szCs w:val="28"/>
        </w:rPr>
        <w:t xml:space="preserve"> –</w:t>
      </w:r>
      <w:r w:rsidR="0014447C" w:rsidRPr="0014447C">
        <w:rPr>
          <w:rFonts w:ascii="Times New Roman" w:hAnsi="Times New Roman"/>
          <w:bCs/>
          <w:sz w:val="28"/>
          <w:szCs w:val="28"/>
        </w:rPr>
        <w:t xml:space="preserve"> 2024 годы</w:t>
      </w:r>
      <w:r w:rsidR="0014447C" w:rsidRPr="0014447C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14447C" w:rsidRPr="0014447C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  <w:r w:rsidR="0014447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="0014447C" w:rsidRPr="0014447C">
        <w:rPr>
          <w:rFonts w:ascii="Times New Roman" w:hAnsi="Times New Roman"/>
          <w:sz w:val="28"/>
          <w:szCs w:val="28"/>
        </w:rPr>
        <w:t xml:space="preserve"> </w:t>
      </w:r>
      <w:r w:rsidR="0014447C" w:rsidRPr="00E863D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94CBA" w:rsidRPr="00141C15" w:rsidRDefault="004C58B8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C0108B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F5DE2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C2735" w:rsidRPr="00C42A4E" w:rsidRDefault="004C58B8" w:rsidP="000F5DE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Default="00C42A4E" w:rsidP="000F5DE2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 w:rsidR="00403A02"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14447C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460CCA" w:rsidRPr="00E863D1" w:rsidRDefault="00460CCA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15CC0">
        <w:rPr>
          <w:rFonts w:ascii="Times New Roman" w:hAnsi="Times New Roman"/>
          <w:sz w:val="28"/>
          <w:szCs w:val="28"/>
        </w:rPr>
        <w:t xml:space="preserve"> №1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</w:t>
            </w:r>
            <w:r w:rsidR="00C85CCF" w:rsidRPr="00051063">
              <w:rPr>
                <w:rFonts w:ascii="Times New Roman" w:hAnsi="Times New Roman"/>
                <w:sz w:val="20"/>
                <w:szCs w:val="20"/>
              </w:rPr>
              <w:t>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у 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Ханты-Мансийского автономного 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E4202F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на улицах и в общественных местах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(число зарегистрированных преступлений 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 100 тыс. человек населения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Югры «Профилактика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тдел</w:t>
            </w:r>
            <w:r w:rsidR="00BF4F7C"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по организации профилактики правонарушений,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МКУ</w:t>
            </w:r>
            <w:r w:rsidR="00AE0233" w:rsidRPr="00051063">
              <w:rPr>
                <w:rFonts w:ascii="Times New Roman" w:hAnsi="Times New Roman"/>
                <w:sz w:val="20"/>
                <w:szCs w:val="20"/>
              </w:rPr>
              <w:t xml:space="preserve"> ХМР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«Управление технического обслуживания»</w:t>
            </w:r>
          </w:p>
        </w:tc>
      </w:tr>
      <w:tr w:rsidR="008748A4" w:rsidRPr="00051063" w:rsidTr="00051063">
        <w:tc>
          <w:tcPr>
            <w:tcW w:w="1904" w:type="dxa"/>
          </w:tcPr>
          <w:p w:rsidR="008748A4" w:rsidRPr="00051063" w:rsidRDefault="008748A4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748A4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8748A4" w:rsidRPr="00051063" w:rsidRDefault="008748A4" w:rsidP="000F5DE2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51063">
              <w:rPr>
                <w:color w:val="000000" w:themeColor="text1"/>
                <w:sz w:val="20"/>
                <w:szCs w:val="20"/>
              </w:rPr>
              <w:t xml:space="preserve">Общая распространенность наркомании 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(</w:t>
            </w:r>
            <w:r w:rsidRPr="00051063">
              <w:rPr>
                <w:color w:val="000000" w:themeColor="text1"/>
                <w:sz w:val="20"/>
                <w:szCs w:val="20"/>
              </w:rPr>
              <w:t>на 100 тыс. человек населения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)</w:t>
            </w:r>
            <w:r w:rsidRPr="00051063">
              <w:rPr>
                <w:color w:val="000000" w:themeColor="text1"/>
                <w:sz w:val="20"/>
                <w:szCs w:val="20"/>
              </w:rPr>
              <w:t>, ед.</w:t>
            </w:r>
          </w:p>
          <w:p w:rsidR="008748A4" w:rsidRPr="00051063" w:rsidRDefault="008748A4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8748A4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4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9" w:type="dxa"/>
          </w:tcPr>
          <w:p w:rsidR="00213317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тдел по культуре, спорту и социальной политике,</w:t>
            </w:r>
          </w:p>
          <w:p w:rsidR="00213317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48A4" w:rsidRPr="00051063" w:rsidRDefault="006F4976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по организа</w:t>
            </w:r>
            <w:r w:rsidR="007C0E92" w:rsidRPr="00051063">
              <w:rPr>
                <w:rFonts w:ascii="Times New Roman" w:hAnsi="Times New Roman"/>
                <w:sz w:val="20"/>
                <w:szCs w:val="20"/>
              </w:rPr>
              <w:t>ции профилактики правонарушений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 w:rsidR="00CC091D" w:rsidRPr="00051063">
              <w:rPr>
                <w:rFonts w:ascii="Times New Roman" w:hAnsi="Times New Roman"/>
                <w:sz w:val="20"/>
                <w:szCs w:val="20"/>
              </w:rPr>
              <w:t xml:space="preserve"> (подведомственные образовательные организации)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34,0</w:t>
            </w:r>
          </w:p>
          <w:p w:rsidR="005053E5" w:rsidRPr="00051063" w:rsidRDefault="005053E5" w:rsidP="000F5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34,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485BB1" w:rsidRPr="00051063" w:rsidTr="00051063">
        <w:tc>
          <w:tcPr>
            <w:tcW w:w="1904" w:type="dxa"/>
          </w:tcPr>
          <w:p w:rsidR="00485BB1" w:rsidRPr="00051063" w:rsidRDefault="00485BB1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85BB1" w:rsidRPr="00051063" w:rsidRDefault="005D734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2" w:type="dxa"/>
          </w:tcPr>
          <w:p w:rsidR="00485BB1" w:rsidRPr="00051063" w:rsidRDefault="0036444B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Количество форм непосредственного осуществления 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населением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 в Ханты-Мансийском районе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485BB1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4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</w:tcPr>
          <w:p w:rsidR="00485BB1" w:rsidRPr="00051063" w:rsidRDefault="004F08B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9" w:type="dxa"/>
          </w:tcPr>
          <w:p w:rsidR="00485BB1" w:rsidRPr="00051063" w:rsidRDefault="0036444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3850,1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1286,6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1277,5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787040" w:rsidRPr="00051063" w:rsidRDefault="00787040" w:rsidP="000F5DE2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0F5DE2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Pr="00600997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E863D1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069"/>
        <w:gridCol w:w="25"/>
        <w:gridCol w:w="967"/>
        <w:gridCol w:w="25"/>
        <w:gridCol w:w="103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6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051063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069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051063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10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051063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>Создание условий для деятельности народных дружин в сельских поселениях Ханты-Мансийского района (показатель 1, 2)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hRule="exact" w:val="941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  <w:r w:rsidRPr="000F5DE2">
              <w:rPr>
                <w:rFonts w:ascii="Times New Roman" w:hAnsi="Times New Roman"/>
                <w:color w:val="000000"/>
              </w:rPr>
              <w:t xml:space="preserve">(показатель 1,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D63E1E" w:rsidRPr="000F5DE2">
              <w:rPr>
                <w:rFonts w:ascii="Times New Roman" w:hAnsi="Times New Roman"/>
              </w:rPr>
              <w:t>отдел 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2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970FC9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lastRenderedPageBreak/>
              <w:t>Обеспечение функционирования и развития систем видеонаблюдения в сфере общественного порядка (показатель 1</w:t>
            </w:r>
            <w:r w:rsidR="005812E4" w:rsidRPr="000F5DE2">
              <w:rPr>
                <w:rFonts w:ascii="Times New Roman" w:hAnsi="Times New Roman"/>
              </w:rPr>
              <w:t xml:space="preserve">, </w:t>
            </w:r>
            <w:r w:rsidR="00076C2B" w:rsidRPr="000F5DE2">
              <w:rPr>
                <w:rFonts w:ascii="Times New Roman" w:hAnsi="Times New Roman"/>
              </w:rPr>
              <w:t>2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>администрация Ханы-</w:t>
            </w:r>
            <w:r w:rsidRPr="000F5DE2">
              <w:rPr>
                <w:rFonts w:ascii="Times New Roman" w:hAnsi="Times New Roman"/>
              </w:rPr>
              <w:lastRenderedPageBreak/>
              <w:t>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051063">
        <w:trPr>
          <w:trHeight w:hRule="exact" w:val="13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0F5DE2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0F5DE2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0F5DE2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0F5DE2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051063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5812E4" w:rsidRPr="000F5DE2">
              <w:rPr>
                <w:rFonts w:ascii="Times New Roman" w:hAnsi="Times New Roman"/>
              </w:rPr>
              <w:t xml:space="preserve">ению наркотиков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2A4079" w:rsidRPr="000F5DE2">
              <w:rPr>
                <w:rFonts w:ascii="Times New Roman" w:hAnsi="Times New Roman"/>
              </w:rPr>
              <w:t>отдел 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5812E4" w:rsidRPr="000F5DE2">
              <w:rPr>
                <w:rFonts w:ascii="Times New Roman" w:hAnsi="Times New Roman"/>
              </w:rPr>
              <w:t xml:space="preserve">еской политики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051063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851BEF" w:rsidRPr="000F5DE2" w:rsidTr="00051063">
        <w:trPr>
          <w:trHeight w:hRule="exact" w:val="112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43EFC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</w:p>
          <w:p w:rsidR="00851BEF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EB58C4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051063">
        <w:trPr>
          <w:trHeight w:hRule="exact" w:val="5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0F5DE2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0F5DE2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0F5DE2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051063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51063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051063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051063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0F5DE2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0F5DE2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0F5DE2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051063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F25E83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</w:p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(показатель </w:t>
            </w:r>
            <w:r w:rsidR="00C213ED" w:rsidRPr="000F5DE2">
              <w:rPr>
                <w:rFonts w:ascii="Times New Roman" w:hAnsi="Times New Roman"/>
              </w:rPr>
              <w:t>5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051063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051063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690C87" w:rsidRPr="000F5DE2">
              <w:rPr>
                <w:rFonts w:ascii="Times New Roman" w:hAnsi="Times New Roman"/>
              </w:rPr>
              <w:t xml:space="preserve"> (показатель 6)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051063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0F5DE2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0F5DE2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0F5DE2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3 850,1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1 277,5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1 286,0</w:t>
            </w:r>
          </w:p>
        </w:tc>
      </w:tr>
      <w:tr w:rsidR="00F25E83" w:rsidRPr="000F5DE2" w:rsidTr="000F5DE2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0F5DE2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0F5DE2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F25E83" w:rsidRPr="000F5DE2" w:rsidTr="000F5DE2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0F5DE2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0F5DE2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850,1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277,5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286,0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0F5DE2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0F5DE2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105567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0F5DE2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0F5DE2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850,1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277,5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286,0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0F5DE2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0F5DE2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105567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0F5DE2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0F5DE2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0F5DE2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0F5DE2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F727D6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0F5DE2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D0A10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(отдел по культуре, спорту)</w:t>
            </w:r>
          </w:p>
          <w:p w:rsidR="006B43A4" w:rsidRPr="000F5DE2" w:rsidRDefault="000D0A10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0F5DE2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0F5DE2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251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</w:p>
          <w:p w:rsidR="006B43A4" w:rsidRPr="000F5DE2" w:rsidRDefault="00695D4A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0F5DE2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0F5DE2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0F5DE2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0F5DE2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103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0F5DE2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103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0F5DE2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0F5DE2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</w:tbl>
    <w:p w:rsidR="00F25E83" w:rsidRDefault="00F25E83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>орядок предоставления и распределения субсидии из бюджета Ханты-Мансийского автономного округа – Югры местным бюджетам в целях софинансирования мероприятий муниципальных программ (подпрограмм), направленных на создание условий для деятельности народных дружин</w:t>
            </w:r>
          </w:p>
        </w:tc>
      </w:tr>
      <w:tr w:rsidR="00FA1F24" w:rsidRPr="00105567" w:rsidTr="00105567">
        <w:trPr>
          <w:trHeight w:val="1841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«Обеспечение функционирования и развития систем видеонаблюдения 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>функционирования и развития систем видеонаблюдения на территории 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>Осуществление полномочий по обеспечению деятельности административной комиссии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FA1F24" w:rsidRPr="00105567" w:rsidRDefault="00F727D6" w:rsidP="00051063">
            <w:pPr>
              <w:pStyle w:val="a7"/>
              <w:ind w:left="-57" w:right="-57"/>
              <w:rPr>
                <w:rFonts w:ascii="Times New Roman" w:eastAsia="Calibri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4E2F4A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75F8A" w:rsidRPr="00E43EFC" w:rsidTr="00105567">
        <w:trPr>
          <w:trHeight w:val="507"/>
        </w:trPr>
        <w:tc>
          <w:tcPr>
            <w:tcW w:w="706" w:type="dxa"/>
          </w:tcPr>
          <w:p w:rsidR="00975F8A" w:rsidRPr="00E43EFC" w:rsidRDefault="00975F8A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1" w:type="dxa"/>
          </w:tcPr>
          <w:p w:rsidR="00374A18" w:rsidRPr="00E43EFC" w:rsidRDefault="00975F8A" w:rsidP="0010556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ед.</w:t>
            </w:r>
            <w:r w:rsidR="00374A18"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105567">
        <w:trPr>
          <w:trHeight w:val="679"/>
        </w:trPr>
        <w:tc>
          <w:tcPr>
            <w:tcW w:w="706" w:type="dxa"/>
          </w:tcPr>
          <w:p w:rsidR="008748A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74A18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F90D3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E547D5" w:rsidRDefault="00E547D5" w:rsidP="000F5DE2">
      <w:pPr>
        <w:spacing w:after="0" w:line="240" w:lineRule="auto"/>
        <w:rPr>
          <w:rFonts w:ascii="Times New Roman" w:hAnsi="Times New Roman"/>
        </w:rPr>
      </w:pPr>
    </w:p>
    <w:p w:rsidR="00B46768" w:rsidRDefault="00B46768" w:rsidP="000F5DE2">
      <w:pPr>
        <w:spacing w:after="0" w:line="240" w:lineRule="auto"/>
        <w:rPr>
          <w:rFonts w:ascii="Times New Roman" w:hAnsi="Times New Roman"/>
        </w:rPr>
      </w:pPr>
    </w:p>
    <w:p w:rsidR="00105567" w:rsidRDefault="00105567" w:rsidP="000F5D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075" w:rsidRPr="00E863D1" w:rsidRDefault="00315075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в сельских поселениях 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 категории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ны-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по культуре, спорту 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  <w:shd w:val="clear" w:color="auto" w:fill="FFFFFF" w:themeFill="background1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по социальной реабилитации и ресоциализации наркопотребителей (рабочие встречи, направление межведомственных запросов, информационное взаимодействие и т.п.)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в присяжные)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защиты прав потребителей (проведение встреч с населением по вопросам защиты прав потребителей)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политическими партиями, избирательными комиссиями,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Ханты-Мансийского района (отдел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организационной и контрольной работы)</w:t>
            </w:r>
          </w:p>
        </w:tc>
      </w:tr>
    </w:tbl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spacing w:after="0" w:line="240" w:lineRule="auto"/>
        <w:rPr>
          <w:rFonts w:ascii="Times New Roman" w:hAnsi="Times New Roman"/>
        </w:rPr>
      </w:pPr>
    </w:p>
    <w:sectPr w:rsidR="00B46768" w:rsidRPr="00B46768" w:rsidSect="000F5DE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D9" w:rsidRDefault="002719D9" w:rsidP="00BC0C69">
      <w:pPr>
        <w:spacing w:after="0" w:line="240" w:lineRule="auto"/>
      </w:pPr>
      <w:r>
        <w:separator/>
      </w:r>
    </w:p>
  </w:endnote>
  <w:endnote w:type="continuationSeparator" w:id="0">
    <w:p w:rsidR="002719D9" w:rsidRDefault="002719D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3" w:rsidRDefault="0005106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051063" w:rsidRDefault="0005106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D9" w:rsidRDefault="002719D9" w:rsidP="00BC0C69">
      <w:pPr>
        <w:spacing w:after="0" w:line="240" w:lineRule="auto"/>
      </w:pPr>
      <w:r>
        <w:separator/>
      </w:r>
    </w:p>
  </w:footnote>
  <w:footnote w:type="continuationSeparator" w:id="0">
    <w:p w:rsidR="002719D9" w:rsidRDefault="002719D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3" w:rsidRDefault="00051063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644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3" w:rsidRDefault="0005106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1063" w:rsidRDefault="000510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3" w:rsidRDefault="00051063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6448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19D9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6448"/>
    <w:rsid w:val="002F7EF9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400A8C"/>
    <w:rsid w:val="004029EE"/>
    <w:rsid w:val="00403A02"/>
    <w:rsid w:val="00403B9C"/>
    <w:rsid w:val="0040433C"/>
    <w:rsid w:val="004053D4"/>
    <w:rsid w:val="00405BAA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DA1"/>
    <w:rsid w:val="00605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43A4"/>
    <w:rsid w:val="006B6B02"/>
    <w:rsid w:val="006B6B58"/>
    <w:rsid w:val="006B72D2"/>
    <w:rsid w:val="006C005D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7253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207"/>
    <w:rsid w:val="008B3394"/>
    <w:rsid w:val="008B7EC5"/>
    <w:rsid w:val="008C00D4"/>
    <w:rsid w:val="008C0BF9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070D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AD"/>
    <w:rsid w:val="009966D9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2F30"/>
    <w:rsid w:val="00B93832"/>
    <w:rsid w:val="00B93A15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F590-34B2-4EFB-AFD2-6B79165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2021-11-18T04:02:00Z</cp:lastPrinted>
  <dcterms:created xsi:type="dcterms:W3CDTF">2021-12-07T09:21:00Z</dcterms:created>
  <dcterms:modified xsi:type="dcterms:W3CDTF">2021-12-07T09:21:00Z</dcterms:modified>
</cp:coreProperties>
</file>